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E0" w:rsidRPr="00AA7394" w:rsidRDefault="00513FE0" w:rsidP="0064717F">
      <w:pPr>
        <w:jc w:val="both"/>
        <w:rPr>
          <w:rFonts w:ascii="Garamond" w:hAnsi="Garamond"/>
          <w:b/>
        </w:rPr>
      </w:pPr>
      <w:r w:rsidRPr="00AA7394">
        <w:rPr>
          <w:rFonts w:ascii="Garamond" w:hAnsi="Garamond"/>
          <w:b/>
        </w:rPr>
        <w:t>Hakkında</w:t>
      </w:r>
    </w:p>
    <w:p w:rsidR="001C62CB" w:rsidRPr="00AA7394" w:rsidRDefault="00FD0848" w:rsidP="0064717F">
      <w:pPr>
        <w:jc w:val="both"/>
        <w:rPr>
          <w:rFonts w:ascii="Garamond" w:hAnsi="Garamond"/>
        </w:rPr>
      </w:pPr>
      <w:proofErr w:type="spellStart"/>
      <w:r w:rsidRPr="00AA7394">
        <w:rPr>
          <w:rFonts w:ascii="Garamond" w:hAnsi="Garamond"/>
        </w:rPr>
        <w:t>Journal</w:t>
      </w:r>
      <w:proofErr w:type="spellEnd"/>
      <w:r w:rsidRPr="00AA7394">
        <w:rPr>
          <w:rFonts w:ascii="Garamond" w:hAnsi="Garamond"/>
        </w:rPr>
        <w:t xml:space="preserve"> of </w:t>
      </w:r>
      <w:proofErr w:type="spellStart"/>
      <w:r w:rsidRPr="00AA7394">
        <w:rPr>
          <w:rFonts w:ascii="Garamond" w:hAnsi="Garamond"/>
        </w:rPr>
        <w:t>History</w:t>
      </w:r>
      <w:proofErr w:type="spellEnd"/>
      <w:r w:rsidRPr="00AA7394">
        <w:rPr>
          <w:rFonts w:ascii="Garamond" w:hAnsi="Garamond"/>
        </w:rPr>
        <w:t xml:space="preserve"> </w:t>
      </w:r>
      <w:proofErr w:type="spellStart"/>
      <w:r w:rsidRPr="00AA7394">
        <w:rPr>
          <w:rFonts w:ascii="Garamond" w:hAnsi="Garamond"/>
        </w:rPr>
        <w:t>and</w:t>
      </w:r>
      <w:proofErr w:type="spellEnd"/>
      <w:r w:rsidRPr="00AA7394">
        <w:rPr>
          <w:rFonts w:ascii="Garamond" w:hAnsi="Garamond"/>
        </w:rPr>
        <w:t xml:space="preserve"> </w:t>
      </w:r>
      <w:proofErr w:type="spellStart"/>
      <w:r w:rsidRPr="00AA7394">
        <w:rPr>
          <w:rFonts w:ascii="Garamond" w:hAnsi="Garamond"/>
        </w:rPr>
        <w:t>Strategy</w:t>
      </w:r>
      <w:proofErr w:type="spellEnd"/>
      <w:r w:rsidR="001C62CB" w:rsidRPr="00AA7394">
        <w:rPr>
          <w:rFonts w:ascii="Garamond" w:hAnsi="Garamond"/>
        </w:rPr>
        <w:t>,</w:t>
      </w:r>
      <w:r w:rsidR="00536886" w:rsidRPr="00AA7394">
        <w:rPr>
          <w:rFonts w:ascii="Garamond" w:hAnsi="Garamond"/>
        </w:rPr>
        <w:t xml:space="preserve"> Dokuz Eylül Üniversitesi Atatürk İlkeleri ve İnkılâp Tarihi Enstitüsü’nün yayın</w:t>
      </w:r>
      <w:r w:rsidR="00DD7451" w:rsidRPr="00AA7394">
        <w:rPr>
          <w:rFonts w:ascii="Garamond" w:hAnsi="Garamond"/>
        </w:rPr>
        <w:t>ıdır. Açık-erişimli, bilimsel,</w:t>
      </w:r>
      <w:r w:rsidR="00536886" w:rsidRPr="00AA7394">
        <w:rPr>
          <w:rFonts w:ascii="Garamond" w:hAnsi="Garamond"/>
        </w:rPr>
        <w:t xml:space="preserve"> hakemli</w:t>
      </w:r>
      <w:r w:rsidR="00DD7451" w:rsidRPr="00AA7394">
        <w:rPr>
          <w:rFonts w:ascii="Garamond" w:hAnsi="Garamond"/>
        </w:rPr>
        <w:t xml:space="preserve"> ve</w:t>
      </w:r>
      <w:r w:rsidR="00536886" w:rsidRPr="00AA7394">
        <w:rPr>
          <w:rFonts w:ascii="Garamond" w:hAnsi="Garamond"/>
        </w:rPr>
        <w:t xml:space="preserve"> </w:t>
      </w:r>
      <w:r w:rsidR="00DD7451" w:rsidRPr="00AA7394">
        <w:rPr>
          <w:rFonts w:ascii="Garamond" w:hAnsi="Garamond"/>
        </w:rPr>
        <w:t xml:space="preserve">uluslararası </w:t>
      </w:r>
      <w:r w:rsidR="00536886" w:rsidRPr="00AA7394">
        <w:rPr>
          <w:rFonts w:ascii="Garamond" w:hAnsi="Garamond"/>
        </w:rPr>
        <w:t xml:space="preserve">bir dergi olarak yılda iki defa Mart ve Ekim aylarında yayınlanır. Dergi 2024 yılında kurulmuş, yayın hayatına 2025 yılının Mart ayında başlamıştır. </w:t>
      </w:r>
      <w:r w:rsidR="001C62CB" w:rsidRPr="00AA7394">
        <w:rPr>
          <w:rFonts w:ascii="Garamond" w:hAnsi="Garamond"/>
        </w:rPr>
        <w:t>Dergi</w:t>
      </w:r>
      <w:r w:rsidR="00E10B8E" w:rsidRPr="00AA7394">
        <w:rPr>
          <w:rFonts w:ascii="Garamond" w:hAnsi="Garamond"/>
        </w:rPr>
        <w:t xml:space="preserve"> </w:t>
      </w:r>
      <w:r w:rsidR="001C62CB" w:rsidRPr="00AA7394">
        <w:rPr>
          <w:rFonts w:ascii="Garamond" w:hAnsi="Garamond"/>
        </w:rPr>
        <w:t xml:space="preserve">sadece </w:t>
      </w:r>
      <w:proofErr w:type="gramStart"/>
      <w:r w:rsidR="001C62CB" w:rsidRPr="00AA7394">
        <w:rPr>
          <w:rFonts w:ascii="Garamond" w:hAnsi="Garamond"/>
        </w:rPr>
        <w:t>online</w:t>
      </w:r>
      <w:proofErr w:type="gramEnd"/>
      <w:r w:rsidR="001C62CB" w:rsidRPr="00AA7394">
        <w:rPr>
          <w:rFonts w:ascii="Garamond" w:hAnsi="Garamond"/>
        </w:rPr>
        <w:t xml:space="preserve"> olarak yayınlanır.</w:t>
      </w:r>
      <w:r w:rsidR="00DD7451" w:rsidRPr="00AA7394">
        <w:rPr>
          <w:rFonts w:ascii="Garamond" w:hAnsi="Garamond"/>
        </w:rPr>
        <w:t xml:space="preserve"> </w:t>
      </w:r>
      <w:r w:rsidR="001C62CB" w:rsidRPr="00AA7394">
        <w:rPr>
          <w:rFonts w:ascii="Garamond" w:hAnsi="Garamond"/>
        </w:rPr>
        <w:t>Dergi, günümüzde Türkiye’yi ilgilendiren siyasi, askeri, toplumsal, ekonomik, hukuksal konulara tarihsel bir bakış açısı sunmayı amaçlamaktadır.</w:t>
      </w:r>
      <w:r w:rsidR="00E10B8E" w:rsidRPr="00AA7394">
        <w:rPr>
          <w:rFonts w:ascii="Garamond" w:hAnsi="Garamond"/>
        </w:rPr>
        <w:t xml:space="preserve"> Dergiye yalnızca İngilizce ve Türkçe makaleler kabul edilir.</w:t>
      </w:r>
    </w:p>
    <w:p w:rsidR="00CF0074" w:rsidRPr="00AA7394" w:rsidRDefault="00A21EBA" w:rsidP="0064717F">
      <w:pPr>
        <w:jc w:val="both"/>
        <w:rPr>
          <w:rFonts w:ascii="Garamond" w:hAnsi="Garamond"/>
        </w:rPr>
      </w:pPr>
      <w:r w:rsidRPr="00AA7394">
        <w:rPr>
          <w:rFonts w:ascii="Garamond" w:hAnsi="Garamond"/>
        </w:rPr>
        <w:t xml:space="preserve">Dergiye gelen araştırma ve inceleme makaleleri Yayın Kurulunun onayından geçmesi halinde konunun uzmanı hakemlere gönderilir. Bu süreçte çift-kör hakemlik sistemi uygulanır. </w:t>
      </w:r>
      <w:r w:rsidR="00513FE0" w:rsidRPr="00AA7394">
        <w:rPr>
          <w:rFonts w:ascii="Garamond" w:hAnsi="Garamond"/>
        </w:rPr>
        <w:t xml:space="preserve">Araştırma ve inceleme makalelerinin yanı sıra çeviri ve kitap tanıtımlarına da yer verilir. Başlığı verilecek bilgi notunda belirtilmesi halinde, daha önce bir bilimsel </w:t>
      </w:r>
      <w:proofErr w:type="gramStart"/>
      <w:r w:rsidR="00513FE0" w:rsidRPr="00AA7394">
        <w:rPr>
          <w:rFonts w:ascii="Garamond" w:hAnsi="Garamond"/>
        </w:rPr>
        <w:t>sempozyumda</w:t>
      </w:r>
      <w:proofErr w:type="gramEnd"/>
      <w:r w:rsidR="00513FE0" w:rsidRPr="00AA7394">
        <w:rPr>
          <w:rFonts w:ascii="Garamond" w:hAnsi="Garamond"/>
        </w:rPr>
        <w:t xml:space="preserve"> sunulmuş ancak yayınlanmamış bildiri metinleri de yayınlanabilir. </w:t>
      </w:r>
    </w:p>
    <w:p w:rsidR="00F92845" w:rsidRPr="00BE6EED" w:rsidRDefault="00DD7451" w:rsidP="0064717F">
      <w:pPr>
        <w:jc w:val="both"/>
        <w:rPr>
          <w:rFonts w:ascii="Garamond" w:hAnsi="Garamond"/>
        </w:rPr>
      </w:pPr>
      <w:r w:rsidRPr="00AA7394">
        <w:rPr>
          <w:rFonts w:ascii="Garamond" w:hAnsi="Garamond"/>
        </w:rPr>
        <w:t>Derginin tüm giderleri Dokuz Eylül Üniversitesi tarafından karşılanmaktadır. Dergiye gönderilen ya da yayın için kabul edilen makaleler için herhangi bir ücret alınmaz.</w:t>
      </w:r>
    </w:p>
    <w:sectPr w:rsidR="00F92845" w:rsidRPr="00BE6EED" w:rsidSect="00CF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36886"/>
    <w:rsid w:val="000D19F9"/>
    <w:rsid w:val="00162119"/>
    <w:rsid w:val="001B5908"/>
    <w:rsid w:val="001C62CB"/>
    <w:rsid w:val="004C36CC"/>
    <w:rsid w:val="00513FE0"/>
    <w:rsid w:val="00536886"/>
    <w:rsid w:val="005C0E65"/>
    <w:rsid w:val="005E7C5F"/>
    <w:rsid w:val="0064717F"/>
    <w:rsid w:val="006B04DE"/>
    <w:rsid w:val="0070436F"/>
    <w:rsid w:val="00716CA2"/>
    <w:rsid w:val="007540F1"/>
    <w:rsid w:val="00A21EBA"/>
    <w:rsid w:val="00AA7394"/>
    <w:rsid w:val="00AD2B4D"/>
    <w:rsid w:val="00BE6EED"/>
    <w:rsid w:val="00C973DE"/>
    <w:rsid w:val="00CF0074"/>
    <w:rsid w:val="00D81580"/>
    <w:rsid w:val="00DC1A84"/>
    <w:rsid w:val="00DD7451"/>
    <w:rsid w:val="00DF1D1F"/>
    <w:rsid w:val="00E10B8E"/>
    <w:rsid w:val="00EC2A3E"/>
    <w:rsid w:val="00F679B7"/>
    <w:rsid w:val="00F92845"/>
    <w:rsid w:val="00FD0848"/>
    <w:rsid w:val="00FD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621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26</cp:revision>
  <cp:lastPrinted>2024-03-11T12:47:00Z</cp:lastPrinted>
  <dcterms:created xsi:type="dcterms:W3CDTF">2024-03-11T10:42:00Z</dcterms:created>
  <dcterms:modified xsi:type="dcterms:W3CDTF">2024-03-12T08:58:00Z</dcterms:modified>
</cp:coreProperties>
</file>